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B" w:rsidRPr="002D2A90" w:rsidRDefault="0091124B" w:rsidP="0091124B">
      <w:pPr>
        <w:jc w:val="center"/>
        <w:rPr>
          <w:rFonts w:cs="Times New Roman"/>
          <w:szCs w:val="24"/>
          <w:lang w:val="kk-KZ"/>
        </w:rPr>
      </w:pPr>
      <w:r w:rsidRPr="002D2A90">
        <w:rPr>
          <w:rFonts w:cs="Times New Roman"/>
          <w:b/>
          <w:szCs w:val="24"/>
          <w:lang w:val="kk-KZ"/>
        </w:rPr>
        <w:t>Қысқа  мерзімді сабақ жоспары</w:t>
      </w:r>
    </w:p>
    <w:tbl>
      <w:tblPr>
        <w:tblpPr w:leftFromText="180" w:rightFromText="180" w:horzAnchor="margin" w:tblpX="-480" w:tblpY="29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463"/>
        <w:gridCol w:w="96"/>
        <w:gridCol w:w="3384"/>
        <w:gridCol w:w="2428"/>
        <w:gridCol w:w="2126"/>
        <w:gridCol w:w="1418"/>
        <w:gridCol w:w="1417"/>
      </w:tblGrid>
      <w:tr w:rsidR="0091124B" w:rsidRPr="00637B50" w:rsidTr="0091124B">
        <w:trPr>
          <w:trHeight w:val="360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Күні:    </w:t>
            </w:r>
            <w:r>
              <w:rPr>
                <w:rFonts w:cs="Times New Roman"/>
                <w:szCs w:val="24"/>
                <w:lang w:val="kk-KZ"/>
              </w:rPr>
              <w:t>13</w:t>
            </w:r>
            <w:r w:rsidRPr="002D2A90">
              <w:rPr>
                <w:rFonts w:cs="Times New Roman"/>
                <w:szCs w:val="24"/>
                <w:lang w:val="kk-KZ"/>
              </w:rPr>
              <w:t>.</w:t>
            </w:r>
            <w:r>
              <w:rPr>
                <w:rFonts w:cs="Times New Roman"/>
                <w:szCs w:val="24"/>
                <w:lang w:val="kk-KZ"/>
              </w:rPr>
              <w:t>10</w:t>
            </w:r>
            <w:r w:rsidRPr="002D2A90">
              <w:rPr>
                <w:rFonts w:cs="Times New Roman"/>
                <w:szCs w:val="24"/>
                <w:lang w:val="kk-KZ"/>
              </w:rPr>
              <w:t>.20</w:t>
            </w:r>
            <w:r>
              <w:rPr>
                <w:rFonts w:cs="Times New Roman"/>
                <w:szCs w:val="24"/>
                <w:lang w:val="kk-KZ"/>
              </w:rPr>
              <w:t>21</w:t>
            </w:r>
            <w:r w:rsidRPr="002D2A90">
              <w:rPr>
                <w:rFonts w:cs="Times New Roman"/>
                <w:szCs w:val="24"/>
                <w:lang w:val="kk-KZ"/>
              </w:rPr>
              <w:t>ж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Мектеп:</w:t>
            </w:r>
            <w:r w:rsidRPr="002D2A90">
              <w:rPr>
                <w:rFonts w:cs="Times New Roman"/>
                <w:szCs w:val="24"/>
                <w:lang w:val="kk-KZ"/>
              </w:rPr>
              <w:t xml:space="preserve"> №90 </w:t>
            </w:r>
            <w:r>
              <w:rPr>
                <w:rFonts w:cs="Times New Roman"/>
                <w:szCs w:val="24"/>
                <w:lang w:val="kk-KZ"/>
              </w:rPr>
              <w:t>ДБАММГ</w:t>
            </w:r>
          </w:p>
        </w:tc>
      </w:tr>
      <w:tr w:rsidR="0091124B" w:rsidRPr="002467F6" w:rsidTr="0091124B">
        <w:tc>
          <w:tcPr>
            <w:tcW w:w="5103" w:type="dxa"/>
            <w:gridSpan w:val="3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Сынып:  </w:t>
            </w:r>
            <w:r>
              <w:rPr>
                <w:rFonts w:cs="Times New Roman"/>
                <w:szCs w:val="24"/>
                <w:lang w:val="kk-KZ"/>
              </w:rPr>
              <w:t>7</w:t>
            </w:r>
            <w:r w:rsidRPr="002D2A90">
              <w:rPr>
                <w:rFonts w:cs="Times New Roman"/>
                <w:szCs w:val="24"/>
                <w:lang w:val="kk-KZ"/>
              </w:rPr>
              <w:t xml:space="preserve"> «</w:t>
            </w:r>
            <w:r>
              <w:rPr>
                <w:rFonts w:cs="Times New Roman"/>
                <w:szCs w:val="24"/>
                <w:lang w:val="kk-KZ"/>
              </w:rPr>
              <w:t>Г</w:t>
            </w:r>
            <w:r w:rsidRPr="002D2A90">
              <w:rPr>
                <w:rFonts w:cs="Times New Roman"/>
                <w:szCs w:val="24"/>
                <w:lang w:val="kk-KZ"/>
              </w:rPr>
              <w:t>»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Мұғалімнің аты-жөні: </w:t>
            </w:r>
            <w:r>
              <w:rPr>
                <w:rFonts w:cs="Times New Roman"/>
                <w:szCs w:val="24"/>
                <w:lang w:val="kk-KZ"/>
              </w:rPr>
              <w:t>Тажибекова Гүлсім</w:t>
            </w:r>
            <w:r w:rsidRPr="002D2A90">
              <w:rPr>
                <w:rFonts w:cs="Times New Roman"/>
                <w:szCs w:val="24"/>
                <w:lang w:val="kk-KZ"/>
              </w:rPr>
              <w:t xml:space="preserve">                                          </w:t>
            </w:r>
          </w:p>
        </w:tc>
      </w:tr>
      <w:tr w:rsidR="0091124B" w:rsidRPr="002D2A90" w:rsidTr="0091124B">
        <w:tc>
          <w:tcPr>
            <w:tcW w:w="5103" w:type="dxa"/>
            <w:gridSpan w:val="3"/>
            <w:shd w:val="clear" w:color="auto" w:fill="auto"/>
            <w:vAlign w:val="center"/>
          </w:tcPr>
          <w:p w:rsidR="0091124B" w:rsidRPr="00637B5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Бөлім:  </w:t>
            </w:r>
            <w:r>
              <w:rPr>
                <w:rFonts w:cs="Times New Roman"/>
                <w:b/>
                <w:szCs w:val="24"/>
                <w:lang w:val="kk-KZ"/>
              </w:rPr>
              <w:t xml:space="preserve"> Көпмүшелер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Қатысқандар саны:  </w:t>
            </w:r>
          </w:p>
        </w:tc>
        <w:tc>
          <w:tcPr>
            <w:tcW w:w="7389" w:type="dxa"/>
            <w:gridSpan w:val="4"/>
            <w:shd w:val="clear" w:color="auto" w:fill="auto"/>
            <w:vAlign w:val="center"/>
          </w:tcPr>
          <w:p w:rsidR="0091124B" w:rsidRPr="002D2A90" w:rsidRDefault="0091124B" w:rsidP="0091124B">
            <w:pPr>
              <w:ind w:hanging="106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 Қатыспағандар саны:  </w:t>
            </w:r>
          </w:p>
        </w:tc>
      </w:tr>
      <w:tr w:rsidR="0091124B" w:rsidRPr="002467F6" w:rsidTr="0091124B">
        <w:tc>
          <w:tcPr>
            <w:tcW w:w="3544" w:type="dxa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 тақырыбы:</w:t>
            </w: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91124B" w:rsidRPr="00DA7904" w:rsidRDefault="0091124B" w:rsidP="0091124B">
            <w:pPr>
              <w:tabs>
                <w:tab w:val="left" w:pos="2268"/>
              </w:tabs>
              <w:rPr>
                <w:rFonts w:cs="Times New Roman"/>
                <w:szCs w:val="24"/>
                <w:lang w:val="kk-KZ"/>
              </w:rPr>
            </w:pPr>
            <w:r w:rsidRPr="00DA7904">
              <w:rPr>
                <w:rFonts w:cs="Times New Roman"/>
                <w:szCs w:val="24"/>
                <w:lang w:val="kk-KZ"/>
              </w:rPr>
              <w:t>Көпмүшелер. Көпмүшенің дәрежесі және стандарт түрі</w:t>
            </w:r>
          </w:p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91124B" w:rsidRPr="0032357B" w:rsidTr="0091124B">
        <w:tc>
          <w:tcPr>
            <w:tcW w:w="3544" w:type="dxa"/>
            <w:shd w:val="clear" w:color="auto" w:fill="auto"/>
            <w:vAlign w:val="center"/>
          </w:tcPr>
          <w:p w:rsidR="0091124B" w:rsidRPr="002D2A90" w:rsidRDefault="0091124B" w:rsidP="0091124B">
            <w:pPr>
              <w:tabs>
                <w:tab w:val="left" w:pos="2268"/>
              </w:tabs>
              <w:spacing w:after="160" w:line="259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FB359C">
              <w:rPr>
                <w:rFonts w:eastAsia="Calibri" w:cs="Times New Roman"/>
                <w:b/>
                <w:color w:val="000000"/>
                <w:lang w:val="kk-KZ"/>
              </w:rPr>
              <w:t>Оқу</w:t>
            </w:r>
            <w:proofErr w:type="spellStart"/>
            <w:r w:rsidRPr="00FB359C">
              <w:rPr>
                <w:rFonts w:eastAsia="Calibri" w:cs="Times New Roman"/>
                <w:b/>
                <w:color w:val="000000"/>
                <w:lang w:val="en-US"/>
              </w:rPr>
              <w:t>дың</w:t>
            </w:r>
            <w:proofErr w:type="spellEnd"/>
            <w:r w:rsidRPr="00FB359C">
              <w:rPr>
                <w:rFonts w:eastAsia="Calibri" w:cs="Times New Roman"/>
                <w:b/>
                <w:color w:val="000000"/>
                <w:lang w:val="kk-KZ"/>
              </w:rPr>
              <w:t xml:space="preserve"> мақсаттары</w:t>
            </w:r>
            <w:r>
              <w:rPr>
                <w:rFonts w:eastAsia="Calibri" w:cs="Times New Roman"/>
                <w:b/>
                <w:color w:val="000000"/>
                <w:lang w:val="kk-KZ"/>
              </w:rPr>
              <w:t>:</w:t>
            </w: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91124B" w:rsidRPr="00DA7904" w:rsidRDefault="0091124B" w:rsidP="0091124B">
            <w:pPr>
              <w:shd w:val="clear" w:color="auto" w:fill="FFFFFF"/>
              <w:tabs>
                <w:tab w:val="left" w:pos="2268"/>
              </w:tabs>
              <w:contextualSpacing/>
              <w:rPr>
                <w:rFonts w:cs="Times New Roman"/>
                <w:color w:val="000000"/>
                <w:szCs w:val="24"/>
                <w:lang w:val="kk-KZ"/>
              </w:rPr>
            </w:pPr>
            <w:r w:rsidRPr="00DA7904">
              <w:rPr>
                <w:rFonts w:cs="Times New Roman"/>
                <w:color w:val="000000"/>
                <w:szCs w:val="24"/>
                <w:lang w:val="kk-KZ"/>
              </w:rPr>
              <w:t xml:space="preserve">7.2.1.5 көпмүше анықтамасын білу және оның </w:t>
            </w:r>
            <w:r>
              <w:rPr>
                <w:rFonts w:cs="Times New Roman"/>
                <w:color w:val="000000"/>
                <w:szCs w:val="24"/>
                <w:lang w:val="kk-KZ"/>
              </w:rPr>
              <w:t xml:space="preserve"> </w:t>
            </w:r>
            <w:r w:rsidRPr="00DA7904">
              <w:rPr>
                <w:rFonts w:cs="Times New Roman"/>
                <w:color w:val="000000"/>
                <w:szCs w:val="24"/>
                <w:lang w:val="kk-KZ"/>
              </w:rPr>
              <w:t>дәрежесін табу;</w:t>
            </w:r>
          </w:p>
          <w:p w:rsidR="0091124B" w:rsidRPr="002D2A90" w:rsidRDefault="0091124B" w:rsidP="0091124B">
            <w:pPr>
              <w:shd w:val="clear" w:color="auto" w:fill="FFFFFF"/>
              <w:tabs>
                <w:tab w:val="left" w:pos="2268"/>
              </w:tabs>
              <w:rPr>
                <w:rFonts w:cs="Times New Roman"/>
                <w:szCs w:val="24"/>
                <w:highlight w:val="yellow"/>
                <w:lang w:val="kk-KZ"/>
              </w:rPr>
            </w:pPr>
            <w:r w:rsidRPr="00DA7904">
              <w:rPr>
                <w:rFonts w:cs="Times New Roman"/>
                <w:color w:val="000000"/>
                <w:szCs w:val="24"/>
                <w:lang w:val="kk-KZ"/>
              </w:rPr>
              <w:t>7.2.1.6 көпмүшені стандарт түрге келтіру;</w:t>
            </w:r>
          </w:p>
        </w:tc>
      </w:tr>
      <w:tr w:rsidR="0091124B" w:rsidRPr="002467F6" w:rsidTr="0091124B">
        <w:trPr>
          <w:trHeight w:val="19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  мақсаттары</w:t>
            </w: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91124B" w:rsidRPr="00523A26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523A26">
              <w:rPr>
                <w:rFonts w:cs="Times New Roman"/>
                <w:b/>
                <w:szCs w:val="24"/>
                <w:lang w:val="kk-KZ"/>
              </w:rPr>
              <w:t>Барлық оқушылар:</w:t>
            </w:r>
          </w:p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Көпмүшенің</w:t>
            </w:r>
            <w:r w:rsidRPr="00523A26">
              <w:rPr>
                <w:rFonts w:cs="Times New Roman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Cs w:val="24"/>
                <w:lang w:val="kk-KZ"/>
              </w:rPr>
              <w:t xml:space="preserve">анықтамасын, </w:t>
            </w:r>
            <w:r w:rsidRPr="00523A26">
              <w:rPr>
                <w:rFonts w:cs="Times New Roman"/>
                <w:szCs w:val="24"/>
                <w:lang w:val="kk-KZ"/>
              </w:rPr>
              <w:t>коффициентін, стандарт түрін, ұқсас</w:t>
            </w:r>
            <w:r>
              <w:rPr>
                <w:rFonts w:cs="Times New Roman"/>
                <w:szCs w:val="24"/>
                <w:lang w:val="kk-KZ"/>
              </w:rPr>
              <w:t xml:space="preserve"> бірмүшелерді біріктіруді түсін</w:t>
            </w:r>
            <w:r w:rsidRPr="00523A26">
              <w:rPr>
                <w:rFonts w:cs="Times New Roman"/>
                <w:szCs w:val="24"/>
                <w:lang w:val="kk-KZ"/>
              </w:rPr>
              <w:t>еді, өз бетінше және топпен жұмыс істеу дағдыларын қалыптастырып дамытады</w:t>
            </w:r>
          </w:p>
        </w:tc>
      </w:tr>
      <w:tr w:rsidR="0091124B" w:rsidRPr="002467F6" w:rsidTr="0091124B">
        <w:trPr>
          <w:trHeight w:val="468"/>
        </w:trPr>
        <w:tc>
          <w:tcPr>
            <w:tcW w:w="3544" w:type="dxa"/>
            <w:vMerge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91124B" w:rsidRPr="00523A26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523A26">
              <w:rPr>
                <w:rFonts w:cs="Times New Roman"/>
                <w:b/>
                <w:szCs w:val="24"/>
                <w:lang w:val="kk-KZ"/>
              </w:rPr>
              <w:t>Оқушылардың басым бөлігі:</w:t>
            </w:r>
          </w:p>
          <w:p w:rsidR="0091124B" w:rsidRPr="002D2A90" w:rsidRDefault="0091124B" w:rsidP="0091124B">
            <w:pPr>
              <w:rPr>
                <w:rFonts w:cs="Times New Roman"/>
                <w:szCs w:val="24"/>
                <w:lang w:val="kk-KZ"/>
              </w:rPr>
            </w:pPr>
            <w:r w:rsidRPr="00523A26">
              <w:rPr>
                <w:rFonts w:cs="Times New Roman"/>
                <w:szCs w:val="24"/>
                <w:lang w:val="kk-KZ"/>
              </w:rPr>
              <w:t>Н</w:t>
            </w:r>
            <w:r w:rsidRPr="00523A26">
              <w:rPr>
                <w:rFonts w:eastAsia="Calibri" w:cs="Times New Roman"/>
                <w:szCs w:val="24"/>
                <w:lang w:val="kk-KZ"/>
              </w:rPr>
              <w:t xml:space="preserve">ұсқауларды  пайдаланып, </w:t>
            </w:r>
            <w:r w:rsidRPr="00523A26">
              <w:rPr>
                <w:rFonts w:cs="Times New Roman"/>
                <w:szCs w:val="24"/>
                <w:lang w:val="kk-KZ"/>
              </w:rPr>
              <w:t>есептерге арналған</w:t>
            </w:r>
            <w:r w:rsidRPr="00523A26">
              <w:rPr>
                <w:rFonts w:eastAsia="Calibri" w:cs="Times New Roman"/>
                <w:szCs w:val="24"/>
                <w:lang w:val="kk-KZ"/>
              </w:rPr>
              <w:t xml:space="preserve"> тапсырмаларды орындайды</w:t>
            </w:r>
            <w:r w:rsidRPr="00523A26">
              <w:rPr>
                <w:rFonts w:cs="Times New Roman"/>
                <w:szCs w:val="24"/>
                <w:lang w:val="kk-KZ"/>
              </w:rPr>
              <w:t>.</w:t>
            </w:r>
          </w:p>
        </w:tc>
      </w:tr>
      <w:tr w:rsidR="0091124B" w:rsidRPr="002467F6" w:rsidTr="0091124B">
        <w:trPr>
          <w:trHeight w:val="476"/>
        </w:trPr>
        <w:tc>
          <w:tcPr>
            <w:tcW w:w="3544" w:type="dxa"/>
            <w:vMerge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91124B" w:rsidRPr="00523A26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523A26">
              <w:rPr>
                <w:rFonts w:cs="Times New Roman"/>
                <w:b/>
                <w:szCs w:val="24"/>
                <w:lang w:val="kk-KZ"/>
              </w:rPr>
              <w:t>Кейбір оқушылар:</w:t>
            </w:r>
          </w:p>
          <w:p w:rsidR="0091124B" w:rsidRPr="002D2A90" w:rsidRDefault="0091124B" w:rsidP="0091124B">
            <w:pPr>
              <w:rPr>
                <w:rFonts w:cs="Times New Roman"/>
                <w:szCs w:val="24"/>
                <w:lang w:val="kk-KZ"/>
              </w:rPr>
            </w:pPr>
            <w:r w:rsidRPr="00523A26">
              <w:rPr>
                <w:rFonts w:cs="Times New Roman"/>
                <w:szCs w:val="24"/>
                <w:lang w:val="kk-KZ"/>
              </w:rPr>
              <w:t xml:space="preserve">Жеке, топтық жұмыс жасауға үйренеді, білгенін, түсінгенін салыстыруға, талқылауға, ой елегінен өткізуге дағдыланады, </w:t>
            </w:r>
            <w:r>
              <w:rPr>
                <w:rFonts w:cs="Times New Roman"/>
                <w:szCs w:val="24"/>
                <w:lang w:val="kk-KZ"/>
              </w:rPr>
              <w:t>көпмүшеге</w:t>
            </w:r>
            <w:r w:rsidRPr="00523A26">
              <w:rPr>
                <w:rFonts w:cs="Times New Roman"/>
                <w:szCs w:val="24"/>
                <w:lang w:val="kk-KZ"/>
              </w:rPr>
              <w:t xml:space="preserve"> байланысты есептер шығаруды меңгереді</w:t>
            </w:r>
          </w:p>
        </w:tc>
      </w:tr>
      <w:tr w:rsidR="0091124B" w:rsidRPr="002467F6" w:rsidTr="0091124B">
        <w:trPr>
          <w:trHeight w:val="476"/>
        </w:trPr>
        <w:tc>
          <w:tcPr>
            <w:tcW w:w="3544" w:type="dxa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Бағалау критерийі</w:t>
            </w:r>
          </w:p>
          <w:p w:rsidR="0091124B" w:rsidRPr="002D2A90" w:rsidRDefault="0091124B" w:rsidP="0091124B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Блум (білу, түсіну, қолдану)</w:t>
            </w: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91124B" w:rsidRPr="00A51893" w:rsidRDefault="0091124B" w:rsidP="0091124B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1893">
              <w:rPr>
                <w:rFonts w:ascii="Times New Roman" w:hAnsi="Times New Roman" w:cs="Times New Roman"/>
                <w:lang w:val="kk-KZ"/>
              </w:rPr>
              <w:t>Оқушылар:</w:t>
            </w:r>
          </w:p>
          <w:p w:rsidR="0091124B" w:rsidRPr="00A51893" w:rsidRDefault="0091124B" w:rsidP="0091124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1893">
              <w:rPr>
                <w:rFonts w:ascii="Times New Roman" w:hAnsi="Times New Roman" w:cs="Times New Roman"/>
                <w:lang w:val="kk-KZ"/>
              </w:rPr>
              <w:t>стандарт түрдегі көпмүше анықтамасын білсе;</w:t>
            </w:r>
          </w:p>
          <w:p w:rsidR="0091124B" w:rsidRPr="00A51893" w:rsidRDefault="0091124B" w:rsidP="0091124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1893">
              <w:rPr>
                <w:rFonts w:ascii="Times New Roman" w:hAnsi="Times New Roman" w:cs="Times New Roman"/>
                <w:lang w:val="kk-KZ"/>
              </w:rPr>
              <w:t>көпмүшенің әр мүшесін стандарт түрге келтіре алса;</w:t>
            </w:r>
          </w:p>
          <w:p w:rsidR="0091124B" w:rsidRPr="00A51893" w:rsidRDefault="0091124B" w:rsidP="0091124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1893">
              <w:rPr>
                <w:rFonts w:ascii="Times New Roman" w:hAnsi="Times New Roman" w:cs="Times New Roman"/>
                <w:lang w:val="kk-KZ"/>
              </w:rPr>
              <w:t>көпмүшенің ұқсас мүшелерін біріктіре алса;</w:t>
            </w:r>
          </w:p>
          <w:p w:rsidR="0091124B" w:rsidRPr="002D2A90" w:rsidRDefault="0091124B" w:rsidP="0091124B">
            <w:pPr>
              <w:rPr>
                <w:rFonts w:cs="Times New Roman"/>
                <w:szCs w:val="24"/>
                <w:highlight w:val="yellow"/>
                <w:lang w:val="kk-KZ"/>
              </w:rPr>
            </w:pPr>
            <w:r w:rsidRPr="00A51893">
              <w:rPr>
                <w:rFonts w:cs="Times New Roman"/>
                <w:lang w:val="kk-KZ"/>
              </w:rPr>
              <w:t>көпмүше мүшелерін стандарт түрге келтіріп, ұқсас мүшелерді біріктіре алса мақсатына жетеді</w:t>
            </w:r>
            <w:r>
              <w:rPr>
                <w:rFonts w:cs="Times New Roman"/>
                <w:lang w:val="kk-KZ"/>
              </w:rPr>
              <w:t>.</w:t>
            </w:r>
          </w:p>
        </w:tc>
      </w:tr>
      <w:tr w:rsidR="0091124B" w:rsidRPr="002D2A90" w:rsidTr="0091124B">
        <w:tc>
          <w:tcPr>
            <w:tcW w:w="3544" w:type="dxa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Педагогтың іс-әрекеті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Оқушының іс-әрекеті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24B" w:rsidRPr="002D2A90" w:rsidRDefault="0091124B" w:rsidP="0091124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:rsidR="0091124B" w:rsidRPr="002D2A90" w:rsidRDefault="0091124B" w:rsidP="0091124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Ресурстар</w:t>
            </w:r>
          </w:p>
        </w:tc>
      </w:tr>
      <w:tr w:rsidR="0091124B" w:rsidRPr="002467F6" w:rsidTr="0091124B">
        <w:tc>
          <w:tcPr>
            <w:tcW w:w="3544" w:type="dxa"/>
            <w:shd w:val="clear" w:color="auto" w:fill="auto"/>
          </w:tcPr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Басы</w:t>
            </w: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3 мин</w:t>
            </w:r>
          </w:p>
          <w:p w:rsidR="0091124B" w:rsidRPr="002D2A90" w:rsidRDefault="0091124B" w:rsidP="0091124B">
            <w:pPr>
              <w:jc w:val="center"/>
              <w:rPr>
                <w:rFonts w:cs="Times New Roman"/>
                <w:noProof/>
                <w:szCs w:val="24"/>
                <w:lang w:val="kk-KZ" w:eastAsia="ru-RU"/>
              </w:rPr>
            </w:pPr>
          </w:p>
          <w:p w:rsidR="0091124B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91124B" w:rsidRPr="002D2A90" w:rsidRDefault="0091124B" w:rsidP="0091124B">
            <w:pPr>
              <w:contextualSpacing/>
              <w:jc w:val="both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Ұйымдастыру.</w:t>
            </w:r>
            <w:r>
              <w:rPr>
                <w:rFonts w:cs="Times New Roman"/>
                <w:szCs w:val="24"/>
                <w:lang w:val="kk-KZ"/>
              </w:rPr>
              <w:t xml:space="preserve"> </w:t>
            </w:r>
          </w:p>
          <w:p w:rsidR="0091124B" w:rsidRPr="002D2A90" w:rsidRDefault="0091124B" w:rsidP="0091124B">
            <w:pPr>
              <w:contextualSpacing/>
              <w:jc w:val="both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Сәлемдесу. Сыныптағы ахуалды бақылау.</w:t>
            </w:r>
          </w:p>
          <w:p w:rsidR="0091124B" w:rsidRDefault="0091124B" w:rsidP="0091124B">
            <w:pPr>
              <w:contextualSpacing/>
              <w:jc w:val="both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4 түрлі түсті қағаздар  арқылы 4 топқа бөлемін</w:t>
            </w:r>
            <w:r w:rsidRPr="002D2A90">
              <w:rPr>
                <w:rFonts w:cs="Times New Roman"/>
                <w:szCs w:val="24"/>
                <w:lang w:val="kk-KZ"/>
              </w:rPr>
              <w:t>.</w:t>
            </w:r>
          </w:p>
          <w:p w:rsidR="0091124B" w:rsidRPr="002D2A90" w:rsidRDefault="0091124B" w:rsidP="009112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 (Топ ережесін таныстырамын)</w:t>
            </w:r>
          </w:p>
          <w:p w:rsidR="0091124B" w:rsidRPr="002D2A90" w:rsidRDefault="0091124B" w:rsidP="0091124B">
            <w:pPr>
              <w:pStyle w:val="a4"/>
              <w:jc w:val="both"/>
              <w:rPr>
                <w:b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1-ші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(сары) Көпмүшелер </w:t>
            </w: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>және 2-ші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(қызыл) Стандарт түрі </w:t>
            </w: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3-ші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(жасыл) Ұқсас мүшелер </w:t>
            </w: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>және 4-ші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(көк) Көпмүшенің дәрежесі</w:t>
            </w:r>
          </w:p>
        </w:tc>
        <w:tc>
          <w:tcPr>
            <w:tcW w:w="2126" w:type="dxa"/>
            <w:shd w:val="clear" w:color="auto" w:fill="auto"/>
          </w:tcPr>
          <w:p w:rsidR="0091124B" w:rsidRPr="002D2A90" w:rsidRDefault="0091124B" w:rsidP="0091124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4 түрлі қағаздың бірін алып түстер бойынша топтасады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24B" w:rsidRPr="002D2A90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кеспе қағаздары</w:t>
            </w: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А4 қағазы,</w:t>
            </w: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кеспе қағаздар</w:t>
            </w: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91124B" w:rsidRPr="008E203F" w:rsidTr="0091124B">
        <w:tc>
          <w:tcPr>
            <w:tcW w:w="3544" w:type="dxa"/>
            <w:shd w:val="clear" w:color="auto" w:fill="auto"/>
          </w:tcPr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ортасы</w:t>
            </w:r>
          </w:p>
          <w:p w:rsidR="0091124B" w:rsidRPr="000459E2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  <w:r w:rsidRPr="000459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мин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Pr="00D1140D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114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Pr="0063387A" w:rsidRDefault="0091124B" w:rsidP="009112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124B" w:rsidRPr="00AE56A1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A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Сабақты Блум таксономиясының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алты</w:t>
            </w:r>
            <w:r w:rsidRPr="00AE56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ойлау деңгейі негізінде ұйымдастыр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амын</w:t>
            </w:r>
            <w:r w:rsidRPr="00AE56A1">
              <w:rPr>
                <w:sz w:val="20"/>
                <w:szCs w:val="20"/>
                <w:lang w:val="kk-KZ"/>
              </w:rPr>
              <w:t xml:space="preserve"> </w:t>
            </w:r>
          </w:p>
          <w:p w:rsidR="0091124B" w:rsidRPr="0063387A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Топтық жұмыс: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"Білу"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тапсырмасы: "Графикалық органайзер" әдісі.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ойлау, есте сақтау қабілеттерін дамыту мақсатында Т кестесі арқылы төмендегі сандарды бөліп жазу </w:t>
            </w:r>
          </w:p>
          <w:p w:rsidR="0091124B" w:rsidRPr="00F96515" w:rsidRDefault="0091124B" w:rsidP="0091124B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 w:rsidRPr="00F965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abc;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(a+b+c)x;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3a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3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 xml:space="preserve">   </w:t>
            </w:r>
            <w:r w:rsidRPr="00F96515">
              <w:rPr>
                <w:rFonts w:ascii="Times New Roman" w:hAnsi="Times New Roman"/>
                <w:i/>
                <w:position w:val="-24"/>
                <w:sz w:val="24"/>
                <w:szCs w:val="24"/>
                <w:lang w:val="en-US"/>
              </w:rPr>
              <w:object w:dxaOrig="12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.85pt" o:ole="">
                  <v:imagedata r:id="rId5" o:title=""/>
                </v:shape>
                <o:OLEObject Type="Embed" ProgID="Equation.3" ShapeID="_x0000_i1025" DrawAspect="Content" ObjectID="_1722932326" r:id="rId6"/>
              </w:object>
            </w:r>
            <w:r w:rsidRPr="00F9651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965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2xy;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0,3x+yz; </w:t>
            </w:r>
            <w:r w:rsidRPr="00F96515">
              <w:rPr>
                <w:rFonts w:ascii="Times New Roman" w:hAnsi="Times New Roman"/>
                <w:i/>
                <w:position w:val="-30"/>
                <w:sz w:val="24"/>
                <w:szCs w:val="24"/>
                <w:lang w:val="en-US"/>
              </w:rPr>
              <w:object w:dxaOrig="760" w:dyaOrig="780">
                <v:shape id="_x0000_i1026" type="#_x0000_t75" style="width:37.7pt;height:39.45pt" o:ole="">
                  <v:imagedata r:id="rId7" o:title=""/>
                </v:shape>
                <o:OLEObject Type="Embed" ProgID="Equation.3" ShapeID="_x0000_i1026" DrawAspect="Content" ObjectID="_1722932327" r:id="rId8"/>
              </w:object>
            </w:r>
          </w:p>
          <w:p w:rsidR="0091124B" w:rsidRPr="00F96515" w:rsidRDefault="0091124B" w:rsidP="0091124B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2.8pt;margin-top:6.45pt;width:0;height:29.2pt;z-index:251660288" o:connectortype="straight" strokeweight="1.5p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27" type="#_x0000_t32" style="position:absolute;left:0;text-align:left;margin-left:24.4pt;margin-top:6.45pt;width:249.95pt;height:0;z-index:251661312" o:connectortype="straight" strokeweight="2.25pt"/>
              </w:pic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Бірмүшелер         </w:t>
            </w:r>
            <w:r w:rsidRPr="00F965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Көпмүшелер</w:t>
            </w:r>
          </w:p>
          <w:tbl>
            <w:tblPr>
              <w:tblW w:w="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82"/>
              <w:gridCol w:w="567"/>
            </w:tblGrid>
            <w:tr w:rsidR="0091124B" w:rsidRPr="00FE379E" w:rsidTr="0091124B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124B" w:rsidRPr="002467F6" w:rsidTr="0091124B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Бірмүшелерді теріп сол жаққа жазады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  <w:tr w:rsidR="0091124B" w:rsidRPr="002467F6" w:rsidTr="0091124B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Көпмүшелерді оң жаққа жазады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</w:tbl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"Түсіну"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тапсырмасы:</w:t>
            </w:r>
          </w:p>
          <w:p w:rsidR="0091124B" w:rsidRPr="0063387A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сабақ мақсатына жататын білімді қалыптастыру және дағдыны дамыту үшін «Постер» әдісін қолданамын.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оқулықтағы есептерді шығару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№2.</w:t>
            </w:r>
            <w:r w:rsidRPr="00E04A30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 1)  Ж: 5х-3ху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 №2.</w:t>
            </w:r>
            <w:r w:rsidRPr="00E04A30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 2)  Ж: -5ху+6у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 №2.</w:t>
            </w:r>
            <w:r w:rsidRPr="00E04A30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 3)  Ж: 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+4х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+х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4-топ №2.</w:t>
            </w:r>
            <w:r w:rsidRPr="003731CE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 4)   Ж: 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+5ах</w:t>
            </w:r>
          </w:p>
          <w:tbl>
            <w:tblPr>
              <w:tblW w:w="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82"/>
              <w:gridCol w:w="567"/>
            </w:tblGrid>
            <w:tr w:rsidR="0091124B" w:rsidRPr="00FE379E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124B" w:rsidRPr="0063387A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Көпмүшелердің ұқсас мүшелерін біріктіре алады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  <w:tr w:rsidR="0091124B" w:rsidRPr="002467F6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Көпмүшелерді стандарт түрде жаза біледі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</w:tbl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>Қарсы топтар бір біріне конструктивті кері  байланыс жасайды.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91124B" w:rsidRPr="00875631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"Қолдану"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тапсырмасы: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>Әр топтағылар өзара жұп құрады, беріл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ген тапсырманы ақылдаса отырып ш</w:t>
            </w: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ығарады. 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оқулықтағы есептерді шығару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№2.30 есеп 1)  Ж:-5х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+3х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-5х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 №2.30 есеп 2) Ж:</w:t>
            </w:r>
            <w:r w:rsidRPr="00373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731CE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3731CE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731C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3731CE">
              <w:rPr>
                <w:rFonts w:ascii="Times New Roman" w:hAnsi="Times New Roman"/>
                <w:sz w:val="24"/>
                <w:szCs w:val="24"/>
              </w:rPr>
              <w:t>+1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 №2.30 есеп 3) Ж: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b+5ab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-ab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4-топ №2.30 есеп 4) Ж:</w:t>
            </w:r>
            <w:r w:rsidRPr="00373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-2mn</w:t>
            </w:r>
            <w:r w:rsidRPr="003731CE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3731CE">
              <w:rPr>
                <w:rFonts w:ascii="Times New Roman" w:hAnsi="Times New Roman"/>
                <w:sz w:val="24"/>
                <w:szCs w:val="24"/>
                <w:lang w:val="kk-KZ"/>
              </w:rPr>
              <w:t>-n</w:t>
            </w:r>
            <w:r w:rsidRPr="003731CE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3731CE">
              <w:rPr>
                <w:rFonts w:ascii="Times New Roman" w:hAnsi="Times New Roman"/>
                <w:sz w:val="24"/>
                <w:szCs w:val="24"/>
                <w:lang w:val="kk-KZ"/>
              </w:rPr>
              <w:t>m-n</w:t>
            </w:r>
            <w:r w:rsidRPr="003731CE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3731CE">
              <w:rPr>
                <w:rFonts w:ascii="Times New Roman" w:hAnsi="Times New Roman"/>
                <w:sz w:val="24"/>
                <w:szCs w:val="24"/>
                <w:lang w:val="kk-KZ"/>
              </w:rPr>
              <w:t>+m</w:t>
            </w:r>
          </w:p>
          <w:tbl>
            <w:tblPr>
              <w:tblW w:w="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82"/>
              <w:gridCol w:w="567"/>
            </w:tblGrid>
            <w:tr w:rsidR="0091124B" w:rsidRPr="00FE379E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Дескриптор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124B" w:rsidRPr="0063387A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Көпмүшелердің ұқсас мүшелерін біріктіре алады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  <w:tr w:rsidR="0091124B" w:rsidRPr="002467F6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Көпмүшелерді стандарт түрде жаза біледі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</w:tbl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тақтадағы дұрыс жауап үлгісімен өзара бағалауды жүргізеді.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</w:t>
            </w:r>
            <w:r w:rsidRPr="003549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"Талдау" </w:t>
            </w:r>
            <w:r w:rsidRPr="00F31729">
              <w:rPr>
                <w:rFonts w:ascii="Times New Roman" w:hAnsi="Times New Roman"/>
                <w:sz w:val="24"/>
                <w:szCs w:val="24"/>
                <w:lang w:val="kk-KZ"/>
              </w:rPr>
              <w:t>тапсырмасы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>3b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kk-KZ"/>
              </w:rPr>
              <w:t>2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 xml:space="preserve"> + a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kk-KZ"/>
              </w:rPr>
              <w:t>2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>b + 5ab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kk-KZ"/>
              </w:rPr>
              <w:t>2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 xml:space="preserve"> + 4a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kk-KZ"/>
              </w:rPr>
              <w:t>2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>b – 5ab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kk-KZ"/>
              </w:rPr>
              <w:t>2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 xml:space="preserve"> – 3b</w:t>
            </w:r>
            <w:r w:rsidRPr="00354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kk-KZ"/>
              </w:rPr>
              <w:t>2</w:t>
            </w:r>
            <w:r w:rsidRPr="001E758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көпмүшесін</w:t>
            </w:r>
            <w:r w:rsidRPr="001E7583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1E758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стандарт түрге келтіріп, </w:t>
            </w:r>
            <w:r w:rsidRPr="001E7583">
              <w:rPr>
                <w:rFonts w:eastAsia="+mn-ea"/>
                <w:bCs/>
                <w:i/>
                <w:iCs/>
                <w:color w:val="0000CC"/>
                <w:kern w:val="24"/>
                <w:sz w:val="56"/>
                <w:szCs w:val="56"/>
                <w:lang w:val="kk-KZ"/>
              </w:rPr>
              <w:t xml:space="preserve"> </w:t>
            </w:r>
            <w:r w:rsidRPr="001E758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a=1; b= -1 </w:t>
            </w:r>
            <w:r w:rsidRPr="001E758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болғандағы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мәнін есептеңдер.</w:t>
            </w:r>
          </w:p>
          <w:p w:rsidR="0091124B" w:rsidRPr="001E7583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5;       В) -5;      С) -10;         Д) 10.</w:t>
            </w: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1E758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“Дұрыс жауап тақтайшасы” бойынша тексеру</w:t>
            </w:r>
            <w:r w:rsidRPr="001E758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tbl>
            <w:tblPr>
              <w:tblW w:w="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82"/>
              <w:gridCol w:w="567"/>
            </w:tblGrid>
            <w:tr w:rsidR="0091124B" w:rsidRPr="00FE379E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124B" w:rsidRPr="0063387A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Көпмүшелердің ұқсас мүшелерін біріктіре алады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  <w:tr w:rsidR="0091124B" w:rsidRPr="002467F6" w:rsidTr="00BD59FA">
              <w:tc>
                <w:tcPr>
                  <w:tcW w:w="5382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Берілген мәндерді орнына қоя біледі</w:t>
                  </w:r>
                </w:p>
              </w:tc>
              <w:tc>
                <w:tcPr>
                  <w:tcW w:w="567" w:type="dxa"/>
                </w:tcPr>
                <w:p w:rsidR="0091124B" w:rsidRPr="0063387A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☺</w:t>
                  </w:r>
                </w:p>
              </w:tc>
            </w:tr>
          </w:tbl>
          <w:p w:rsidR="0091124B" w:rsidRPr="006B36C0" w:rsidRDefault="0091124B" w:rsidP="0091124B">
            <w:pPr>
              <w:pStyle w:val="a4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kk-KZ"/>
              </w:rPr>
            </w:pPr>
          </w:p>
          <w:p w:rsidR="0091124B" w:rsidRDefault="0091124B" w:rsidP="0091124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"Сергіту сәті": </w:t>
            </w:r>
          </w:p>
          <w:p w:rsidR="0091124B" w:rsidRDefault="0091124B" w:rsidP="0091124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1729">
              <w:rPr>
                <w:rFonts w:ascii="Times New Roman" w:hAnsi="Times New Roman"/>
                <w:sz w:val="24"/>
                <w:szCs w:val="24"/>
                <w:lang w:val="kk-KZ"/>
              </w:rPr>
              <w:t>7 санын 4 рет қолда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F31729">
              <w:rPr>
                <w:rFonts w:ascii="Times New Roman" w:hAnsi="Times New Roman"/>
                <w:sz w:val="24"/>
                <w:szCs w:val="24"/>
                <w:lang w:val="kk-KZ"/>
              </w:rPr>
              <w:t>ып 4,5,6 және 9 сандарын шығарыңыз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1124B" w:rsidRPr="006B36C0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91124B" w:rsidRPr="0063387A" w:rsidRDefault="0091124B" w:rsidP="009112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91124B" w:rsidRPr="00E41B96" w:rsidRDefault="0091124B" w:rsidP="0091124B">
            <w:pPr>
              <w:pStyle w:val="a4"/>
              <w:jc w:val="both"/>
              <w:rPr>
                <w:rFonts w:ascii="Times New Roman" w:eastAsia="Times New Roman" w:hAnsi="Times New Roman"/>
                <w:noProof/>
                <w:sz w:val="24"/>
                <w:lang w:val="kk-KZ"/>
              </w:rPr>
            </w:pPr>
            <w:r w:rsidRPr="00F31729">
              <w:rPr>
                <w:rFonts w:ascii="Times New Roman" w:eastAsia="Times New Roman" w:hAnsi="Times New Roman"/>
                <w:b/>
                <w:noProof/>
                <w:sz w:val="24"/>
                <w:lang w:val="kk-KZ"/>
              </w:rPr>
              <w:t xml:space="preserve">"Жинақтау" </w:t>
            </w:r>
            <w:r w:rsidRPr="00F31729">
              <w:rPr>
                <w:rFonts w:ascii="Times New Roman" w:eastAsia="Times New Roman" w:hAnsi="Times New Roman"/>
                <w:noProof/>
                <w:sz w:val="24"/>
                <w:lang w:val="kk-KZ"/>
              </w:rPr>
              <w:t>тапсырмасы</w:t>
            </w:r>
            <w:r>
              <w:rPr>
                <w:rFonts w:ascii="Times New Roman" w:eastAsia="Times New Roman" w:hAnsi="Times New Roman"/>
                <w:noProof/>
                <w:sz w:val="24"/>
                <w:lang w:val="kk-KZ"/>
              </w:rPr>
              <w:t>:</w:t>
            </w:r>
            <w:r w:rsidRPr="00F31729">
              <w:rPr>
                <w:rFonts w:ascii="Times New Roman" w:eastAsia="Times New Roman" w:hAnsi="Times New Roman"/>
                <w:b/>
                <w:noProof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lang w:val="kk-KZ"/>
              </w:rPr>
              <w:t xml:space="preserve">"Иә" немесе "жоқ" </w:t>
            </w:r>
            <w:r w:rsidRPr="00E41B96">
              <w:rPr>
                <w:rFonts w:ascii="Times New Roman" w:eastAsia="Times New Roman" w:hAnsi="Times New Roman"/>
                <w:noProof/>
                <w:sz w:val="24"/>
                <w:lang w:val="kk-KZ"/>
              </w:rPr>
              <w:t>әдісі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98"/>
              <w:gridCol w:w="656"/>
              <w:gridCol w:w="906"/>
            </w:tblGrid>
            <w:tr w:rsidR="0091124B" w:rsidRPr="006B36C0" w:rsidTr="00BD59FA">
              <w:trPr>
                <w:trHeight w:val="161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>Сұрақтар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Иә </w:t>
                  </w: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Жоқ </w:t>
                  </w:r>
                </w:p>
              </w:tc>
            </w:tr>
            <w:tr w:rsidR="0091124B" w:rsidRPr="006B36C0" w:rsidTr="00BD59FA">
              <w:trPr>
                <w:trHeight w:val="494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>Санды және әріпті көбейткіштер мен олардың дәрежелерінің көбейтіндісі бірмүше деп аталады.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124B" w:rsidRPr="006B36C0" w:rsidTr="00BD59FA">
              <w:trPr>
                <w:trHeight w:val="323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  <w:t xml:space="preserve">аbc </w:t>
                  </w: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өрнегінде </w:t>
                  </w: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  <w:t>a=1; b=-1</w:t>
                  </w: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 және</w:t>
                  </w: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  <w:t xml:space="preserve">  c=-1 </w:t>
                  </w: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>болғанда жауабы "-1" болуы мүмкін бе?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124B" w:rsidRPr="006B36C0" w:rsidTr="00BD59FA">
              <w:trPr>
                <w:trHeight w:val="161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  <w:t>n=15;     n</w:t>
                  </w: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  <w:t>=?           n</w:t>
                  </w: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  <w:r w:rsidRPr="006B36C0">
                    <w:rPr>
                      <w:rFonts w:ascii="Times New Roman" w:eastAsia="Times New Roman" w:hAnsi="Times New Roman"/>
                      <w:i/>
                      <w:noProof/>
                      <w:sz w:val="20"/>
                      <w:szCs w:val="20"/>
                      <w:lang w:val="kk-KZ"/>
                    </w:rPr>
                    <w:t>=265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124B" w:rsidRPr="006B36C0" w:rsidTr="00BD59FA">
              <w:trPr>
                <w:trHeight w:val="333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>Бірнеше бірмүшелердің көбейтіндісі көпмүше деп аталады.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124B" w:rsidRPr="006B36C0" w:rsidTr="00BD59FA">
              <w:trPr>
                <w:trHeight w:val="161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>5а</w:t>
                  </w:r>
                  <w:r w:rsidRPr="006B36C0">
                    <w:rPr>
                      <w:rFonts w:ascii="Times New Roman" w:hAnsi="Times New Roman"/>
                      <w:i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  <w:r w:rsidRPr="006B36C0"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>х</w:t>
                  </w:r>
                  <w:r w:rsidRPr="006B36C0">
                    <w:rPr>
                      <w:rFonts w:ascii="Times New Roman" w:hAnsi="Times New Roman"/>
                      <w:i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  <w:r w:rsidRPr="006B36C0"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 xml:space="preserve">  </w:t>
                  </w:r>
                  <w:r w:rsidRPr="006B36C0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өрнегі көпмүше болады ма?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124B" w:rsidRPr="006B36C0" w:rsidTr="00BD59FA">
              <w:trPr>
                <w:trHeight w:val="374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hAnsi="Times New Roman"/>
                      <w:i/>
                      <w:position w:val="-24"/>
                      <w:sz w:val="20"/>
                      <w:szCs w:val="20"/>
                      <w:lang w:val="en-US"/>
                    </w:rPr>
                    <w:object w:dxaOrig="1140" w:dyaOrig="620">
                      <v:shape id="_x0000_i1027" type="#_x0000_t75" style="width:56.55pt;height:30.85pt" o:ole="">
                        <v:imagedata r:id="rId9" o:title=""/>
                      </v:shape>
                      <o:OLEObject Type="Embed" ProgID="Equation.3" ShapeID="_x0000_i1027" DrawAspect="Content" ObjectID="_1722932328" r:id="rId10"/>
                    </w:object>
                  </w:r>
                  <w:r w:rsidRPr="006B36C0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өрнегі көпмүше болады ма?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124B" w:rsidRPr="006B36C0" w:rsidTr="00BD59FA">
              <w:trPr>
                <w:trHeight w:val="280"/>
              </w:trPr>
              <w:tc>
                <w:tcPr>
                  <w:tcW w:w="4798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6B36C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  <w:t>Бірнеше бірмүшелердің қосындысы көпмүше деп аталады</w:t>
                  </w:r>
                </w:p>
              </w:tc>
              <w:tc>
                <w:tcPr>
                  <w:tcW w:w="65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91124B" w:rsidRPr="006B36C0" w:rsidRDefault="0091124B" w:rsidP="0091124B">
                  <w:pPr>
                    <w:pStyle w:val="a4"/>
                    <w:framePr w:hSpace="180" w:wrap="around" w:hAnchor="margin" w:x="-480" w:y="291"/>
                    <w:jc w:val="both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1124B" w:rsidRPr="00146FEF" w:rsidRDefault="0091124B" w:rsidP="0091124B">
            <w:pPr>
              <w:rPr>
                <w:szCs w:val="28"/>
                <w:lang w:val="kk-KZ"/>
              </w:rPr>
            </w:pPr>
            <w:r w:rsidRPr="00F31729">
              <w:rPr>
                <w:noProof/>
                <w:lang w:val="kk-KZ"/>
              </w:rPr>
              <w:t xml:space="preserve"> </w:t>
            </w:r>
            <w:r w:rsidRPr="008503C9">
              <w:rPr>
                <w:b/>
                <w:szCs w:val="28"/>
                <w:lang w:val="kk-KZ"/>
              </w:rPr>
              <w:t>«</w:t>
            </w:r>
            <w:r>
              <w:rPr>
                <w:b/>
                <w:szCs w:val="28"/>
                <w:lang w:val="kk-KZ"/>
              </w:rPr>
              <w:t>Бағалау терезесі</w:t>
            </w:r>
            <w:r w:rsidRPr="008503C9">
              <w:rPr>
                <w:b/>
                <w:szCs w:val="28"/>
                <w:lang w:val="kk-KZ"/>
              </w:rPr>
              <w:t>»</w:t>
            </w:r>
            <w:r>
              <w:rPr>
                <w:b/>
                <w:szCs w:val="28"/>
                <w:lang w:val="kk-KZ"/>
              </w:rPr>
              <w:t xml:space="preserve"> </w:t>
            </w:r>
          </w:p>
          <w:p w:rsidR="0091124B" w:rsidRPr="0063387A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6FEF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тақтадағы "Бағалау терезесіне" стикерлер жабыстыру </w:t>
            </w:r>
            <w:r w:rsidRPr="00146FEF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арқылы сабақ бойынша алған білімдерін бағалайды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lastRenderedPageBreak/>
              <w:t xml:space="preserve">Есептерді топта орындап, </w:t>
            </w:r>
            <w:r>
              <w:rPr>
                <w:rFonts w:cs="Times New Roman"/>
                <w:szCs w:val="24"/>
                <w:lang w:val="kk-KZ"/>
              </w:rPr>
              <w:lastRenderedPageBreak/>
              <w:t>ауаптарын басқа топ жауаптарымен салыстыра отырып тексереді</w:t>
            </w: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Берілген тапсырманы постерде орындап, басқа топтар алдында қорғайды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Берілген тапсырманы жұппен бірге орындайды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тақтадағы дұрыс жауап үлгісімен өзара бағалауды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жүргізеді.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  <w:r w:rsidRPr="008E203F">
              <w:rPr>
                <w:rFonts w:cs="Times New Roman"/>
                <w:szCs w:val="24"/>
                <w:lang w:val="kk-KZ"/>
              </w:rPr>
              <w:t xml:space="preserve">Жеке </w:t>
            </w:r>
            <w:r>
              <w:rPr>
                <w:rFonts w:cs="Times New Roman"/>
                <w:szCs w:val="24"/>
                <w:lang w:val="kk-KZ"/>
              </w:rPr>
              <w:t>жұмыс орындалып дұрыс тақтайша арқылы тексеріледі.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Pr="008E203F" w:rsidRDefault="0091124B" w:rsidP="0091124B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Топтық жұмысты алғашқы бітірген топ СТОП деп айту арқылы жауап береді. 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Есептерді топта орындап, ауаптарын басқа топ жауаптарымен </w:t>
            </w:r>
            <w:r>
              <w:rPr>
                <w:rFonts w:cs="Times New Roman"/>
                <w:szCs w:val="24"/>
                <w:lang w:val="kk-KZ"/>
              </w:rPr>
              <w:lastRenderedPageBreak/>
              <w:t>салыстыра отырып тексереді</w:t>
            </w:r>
          </w:p>
          <w:p w:rsidR="0091124B" w:rsidRDefault="0091124B" w:rsidP="0091124B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lastRenderedPageBreak/>
              <w:t xml:space="preserve">Кері байланыс </w:t>
            </w:r>
            <w:r>
              <w:rPr>
                <w:rFonts w:cs="Times New Roman"/>
                <w:szCs w:val="24"/>
                <w:lang w:val="kk-KZ"/>
              </w:rPr>
              <w:lastRenderedPageBreak/>
              <w:t>беру</w:t>
            </w: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Басбармақ әдісі бойынша бағалау</w:t>
            </w: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Басбармақ әдісі арқылы бағалау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стикерлер</w:t>
            </w: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</w:p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:rsidR="0091124B" w:rsidRPr="00FC5C68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Pr="00F31729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 кестесі</w:t>
            </w:r>
          </w:p>
          <w:p w:rsidR="0091124B" w:rsidRPr="00F31729" w:rsidRDefault="0091124B" w:rsidP="0091124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Pr="0063387A" w:rsidRDefault="0091124B" w:rsidP="0091124B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</w:pPr>
            <w:r w:rsidRPr="0063387A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А3 форматындағы қағаздар, маркерлер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жазылған парақша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тақтайшасы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Иә" немесе "жоқ" парақшалары</w:t>
            </w: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24B" w:rsidRDefault="0091124B" w:rsidP="0091124B">
            <w:pPr>
              <w:rPr>
                <w:rFonts w:cs="Times New Roman"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Стикерлер</w:t>
            </w:r>
            <w:r>
              <w:rPr>
                <w:rFonts w:cs="Times New Roman"/>
                <w:szCs w:val="24"/>
                <w:lang w:val="kk-KZ"/>
              </w:rPr>
              <w:t xml:space="preserve"> </w:t>
            </w:r>
          </w:p>
          <w:p w:rsidR="0091124B" w:rsidRPr="002D2A90" w:rsidRDefault="0091124B" w:rsidP="0091124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-46990</wp:posOffset>
                  </wp:positionH>
                  <wp:positionV relativeFrom="margin">
                    <wp:posOffset>1716405</wp:posOffset>
                  </wp:positionV>
                  <wp:extent cx="812165" cy="594995"/>
                  <wp:effectExtent l="19050" t="0" r="6985" b="0"/>
                  <wp:wrapSquare wrapText="bothSides"/>
                  <wp:docPr id="18" name="Рисунок 15" descr="http://89.218.18.41/3C6E69748CCBEB58/2053D60B927DF30A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89.218.18.41/3C6E69748CCBEB58/2053D60B927DF30A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 l="5838" t="6517" r="14171" b="15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124B" w:rsidRPr="008E203F" w:rsidTr="0091124B">
        <w:trPr>
          <w:trHeight w:val="1833"/>
        </w:trPr>
        <w:tc>
          <w:tcPr>
            <w:tcW w:w="3544" w:type="dxa"/>
            <w:shd w:val="clear" w:color="auto" w:fill="auto"/>
          </w:tcPr>
          <w:p w:rsidR="0091124B" w:rsidRPr="00F223F8" w:rsidRDefault="0091124B" w:rsidP="0091124B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kk-KZ"/>
              </w:rPr>
            </w:pPr>
            <w:r w:rsidRPr="00F223F8">
              <w:rPr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124B" w:rsidRPr="00F223F8" w:rsidRDefault="0091124B" w:rsidP="0091124B">
            <w:pPr>
              <w:pStyle w:val="a4"/>
              <w:ind w:left="11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F223F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Рефлексия </w:t>
            </w:r>
          </w:p>
          <w:p w:rsidR="0091124B" w:rsidRPr="00F223F8" w:rsidRDefault="0091124B" w:rsidP="0091124B">
            <w:pPr>
              <w:pStyle w:val="a4"/>
              <w:ind w:left="11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1246224" cy="933465"/>
                  <wp:effectExtent l="19050" t="0" r="0" b="0"/>
                  <wp:docPr id="465" name="Рисунок 465" descr="Рефлексия (жеке,жұпта,топта, ұжымда) - 03.10.19 жарат - жоспар - Жануарлар  Кні 03. 10. 19 Сынып 3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2" descr="Рефлексия (жеке,жұпта,топта, ұжымда) - 03.10.19 жарат - жоспар - Жануарлар  Кні 03. 10. 19 Сынып 3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965" cy="93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91124B" w:rsidRPr="00F223F8" w:rsidRDefault="0091124B" w:rsidP="0091124B">
            <w:pPr>
              <w:ind w:left="113"/>
              <w:jc w:val="both"/>
              <w:rPr>
                <w:rFonts w:cs="Times New Roman"/>
                <w:noProof/>
                <w:color w:val="0D0D0D" w:themeColor="text1" w:themeTint="F2"/>
                <w:szCs w:val="24"/>
                <w:lang w:val="kk-KZ"/>
              </w:rPr>
            </w:pPr>
            <w:r w:rsidRPr="00F223F8">
              <w:rPr>
                <w:rFonts w:cs="Times New Roman"/>
                <w:noProof/>
                <w:color w:val="0D0D0D" w:themeColor="text1" w:themeTint="F2"/>
                <w:szCs w:val="24"/>
                <w:lang w:val="kk-KZ"/>
              </w:rPr>
              <w:t xml:space="preserve">Оқушыларға </w:t>
            </w:r>
          </w:p>
          <w:p w:rsidR="0091124B" w:rsidRPr="00F223F8" w:rsidRDefault="0091124B" w:rsidP="0091124B">
            <w:pPr>
              <w:ind w:left="113"/>
              <w:rPr>
                <w:szCs w:val="24"/>
                <w:lang w:val="kk-KZ"/>
              </w:rPr>
            </w:pPr>
            <w:r w:rsidRPr="00F223F8">
              <w:rPr>
                <w:rFonts w:cs="Times New Roman"/>
                <w:b/>
                <w:noProof/>
                <w:color w:val="0D0D0D" w:themeColor="text1" w:themeTint="F2"/>
                <w:szCs w:val="24"/>
                <w:lang w:val="kk-KZ"/>
              </w:rPr>
              <w:t>«</w:t>
            </w:r>
            <w:r>
              <w:rPr>
                <w:rFonts w:cs="Times New Roman"/>
                <w:b/>
                <w:noProof/>
                <w:color w:val="0D0D0D" w:themeColor="text1" w:themeTint="F2"/>
                <w:szCs w:val="24"/>
                <w:lang w:val="kk-KZ"/>
              </w:rPr>
              <w:t>Табыс сатысы</w:t>
            </w:r>
            <w:r w:rsidRPr="00F223F8">
              <w:rPr>
                <w:rFonts w:cs="Times New Roman"/>
                <w:b/>
                <w:noProof/>
                <w:color w:val="0D0D0D" w:themeColor="text1" w:themeTint="F2"/>
                <w:szCs w:val="24"/>
                <w:lang w:val="kk-KZ"/>
              </w:rPr>
              <w:t xml:space="preserve">» </w:t>
            </w:r>
            <w:r w:rsidRPr="00F223F8">
              <w:rPr>
                <w:rFonts w:cs="Times New Roman"/>
                <w:noProof/>
                <w:color w:val="0D0D0D" w:themeColor="text1" w:themeTint="F2"/>
                <w:szCs w:val="24"/>
                <w:lang w:val="kk-KZ"/>
              </w:rPr>
              <w:t>кері байланыс парағы таратылады. Оқушылар өздері белгілейді.</w:t>
            </w:r>
          </w:p>
        </w:tc>
        <w:tc>
          <w:tcPr>
            <w:tcW w:w="1418" w:type="dxa"/>
            <w:shd w:val="clear" w:color="auto" w:fill="auto"/>
          </w:tcPr>
          <w:p w:rsidR="0091124B" w:rsidRPr="00F223F8" w:rsidRDefault="0091124B" w:rsidP="009112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23F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>Табыс сатысы</w:t>
            </w:r>
            <w:r w:rsidRPr="00F223F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  <w:r w:rsidRPr="00F223F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1417" w:type="dxa"/>
            <w:shd w:val="clear" w:color="auto" w:fill="auto"/>
          </w:tcPr>
          <w:p w:rsidR="0091124B" w:rsidRPr="00F223F8" w:rsidRDefault="0091124B" w:rsidP="0091124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23F8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парағы.</w:t>
            </w:r>
          </w:p>
        </w:tc>
      </w:tr>
      <w:tr w:rsidR="0091124B" w:rsidRPr="008E203F" w:rsidTr="0091124B">
        <w:tc>
          <w:tcPr>
            <w:tcW w:w="3544" w:type="dxa"/>
            <w:shd w:val="clear" w:color="auto" w:fill="auto"/>
            <w:vAlign w:val="center"/>
          </w:tcPr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Соңы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91124B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Үй тапсырмасы беріліп, оқушыларды бағалап, сабақты аяқтау</w:t>
            </w:r>
          </w:p>
          <w:p w:rsidR="0091124B" w:rsidRPr="00BB42E7" w:rsidRDefault="0091124B" w:rsidP="0091124B">
            <w:pPr>
              <w:pStyle w:val="a3"/>
              <w:tabs>
                <w:tab w:val="left" w:pos="23"/>
              </w:tabs>
              <w:ind w:left="23"/>
              <w:rPr>
                <w:rFonts w:cs="Times New Roman"/>
                <w:bCs/>
                <w:szCs w:val="24"/>
                <w:lang w:val="kk-KZ"/>
              </w:rPr>
            </w:pPr>
            <w:r w:rsidRPr="006F3AEF">
              <w:rPr>
                <w:rFonts w:cs="Times New Roman"/>
                <w:bCs/>
                <w:sz w:val="22"/>
                <w:szCs w:val="24"/>
                <w:lang w:val="kk-KZ"/>
              </w:rPr>
              <w:t xml:space="preserve">Үй жұмысы: </w:t>
            </w:r>
            <w:r>
              <w:rPr>
                <w:rFonts w:cs="Times New Roman"/>
                <w:bCs/>
                <w:sz w:val="22"/>
                <w:szCs w:val="24"/>
                <w:lang w:val="kk-KZ"/>
              </w:rPr>
              <w:t xml:space="preserve">2.2 тақырып, </w:t>
            </w:r>
            <w:r w:rsidRPr="00BB42E7">
              <w:rPr>
                <w:rFonts w:cs="Times New Roman"/>
                <w:bCs/>
                <w:sz w:val="22"/>
                <w:szCs w:val="24"/>
                <w:lang w:val="kk-KZ"/>
              </w:rPr>
              <w:t>№2</w:t>
            </w:r>
            <w:r>
              <w:rPr>
                <w:rFonts w:cs="Times New Roman"/>
                <w:bCs/>
                <w:sz w:val="22"/>
                <w:szCs w:val="24"/>
                <w:lang w:val="kk-KZ"/>
              </w:rPr>
              <w:t>.</w:t>
            </w:r>
            <w:r w:rsidRPr="00BB42E7">
              <w:rPr>
                <w:rFonts w:cs="Times New Roman"/>
                <w:bCs/>
                <w:sz w:val="22"/>
                <w:szCs w:val="24"/>
                <w:lang w:val="kk-KZ"/>
              </w:rPr>
              <w:t>32 есеп. 52 бет</w:t>
            </w:r>
          </w:p>
          <w:p w:rsidR="0091124B" w:rsidRPr="00BD47C3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91124B" w:rsidRPr="00FC5C68" w:rsidRDefault="0091124B" w:rsidP="0091124B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Үй тапсырмасын күнделіктеріне белгілейді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24B" w:rsidRPr="002D2A90" w:rsidRDefault="0091124B" w:rsidP="0091124B">
            <w:pPr>
              <w:contextualSpacing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:rsidR="0091124B" w:rsidRPr="002D2A90" w:rsidRDefault="0091124B" w:rsidP="0091124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стикер</w:t>
            </w:r>
          </w:p>
        </w:tc>
      </w:tr>
      <w:tr w:rsidR="0091124B" w:rsidRPr="002467F6" w:rsidTr="0091124B">
        <w:tc>
          <w:tcPr>
            <w:tcW w:w="5007" w:type="dxa"/>
            <w:gridSpan w:val="2"/>
            <w:shd w:val="clear" w:color="auto" w:fill="auto"/>
          </w:tcPr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</w:p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Саралау – Сіз қандай тәсілмен қосымша көбірек қолдау көрсетпексіз? Сіз басқаларға қарағанда қабілетті оқушыларға қандай тапсырмалар бересіз?</w:t>
            </w:r>
          </w:p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</w:p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7389" w:type="dxa"/>
            <w:gridSpan w:val="4"/>
            <w:shd w:val="clear" w:color="auto" w:fill="auto"/>
          </w:tcPr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</w:p>
          <w:p w:rsidR="0091124B" w:rsidRPr="003731CE" w:rsidRDefault="0091124B" w:rsidP="0091124B">
            <w:pPr>
              <w:jc w:val="center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Денсаулық және қауіпсіздік техникасын сақтау</w:t>
            </w:r>
          </w:p>
        </w:tc>
      </w:tr>
      <w:tr w:rsidR="0091124B" w:rsidRPr="002467F6" w:rsidTr="0091124B">
        <w:tc>
          <w:tcPr>
            <w:tcW w:w="5007" w:type="dxa"/>
            <w:gridSpan w:val="2"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lang w:val="kk-KZ"/>
              </w:rPr>
            </w:pPr>
          </w:p>
          <w:p w:rsidR="0091124B" w:rsidRPr="003731CE" w:rsidRDefault="0091124B" w:rsidP="0091124B">
            <w:pPr>
              <w:jc w:val="both"/>
              <w:rPr>
                <w:rFonts w:ascii="TimesNewRoman,Italic" w:hAnsi="TimesNewRoman,Italic" w:cs="TimesNewRoman,Italic"/>
                <w:i/>
                <w:iCs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Білім мен ғылымның барша адамзат үшін ортақ екенін түсіну. </w:t>
            </w:r>
            <w:r w:rsidRPr="003731CE">
              <w:rPr>
                <w:rFonts w:ascii="TimesNewRoman,Italic" w:hAnsi="TimesNewRoman,Italic" w:cs="TimesNewRoman,Italic"/>
                <w:i/>
                <w:iCs/>
                <w:sz w:val="22"/>
                <w:lang w:val="kk-KZ"/>
              </w:rPr>
              <w:t xml:space="preserve"> Қоғамымыздағы ұлттық бірлік, бейбітшілік пен келісім ғылымның дамуына жол ашатынын түсіну.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lang w:val="kk-KZ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91124B" w:rsidRPr="003731CE" w:rsidRDefault="0091124B" w:rsidP="0091124B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7389" w:type="dxa"/>
            <w:gridSpan w:val="4"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lang w:val="kk-KZ"/>
              </w:rPr>
            </w:pPr>
          </w:p>
        </w:tc>
      </w:tr>
      <w:tr w:rsidR="0091124B" w:rsidRPr="002467F6" w:rsidTr="0091124B">
        <w:trPr>
          <w:trHeight w:val="554"/>
        </w:trPr>
        <w:tc>
          <w:tcPr>
            <w:tcW w:w="5007" w:type="dxa"/>
            <w:gridSpan w:val="2"/>
            <w:vMerge w:val="restart"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 xml:space="preserve">Сабақ бойынша рефлексия </w:t>
            </w:r>
          </w:p>
          <w:p w:rsidR="0091124B" w:rsidRPr="003731CE" w:rsidRDefault="0091124B" w:rsidP="0091124B">
            <w:pPr>
              <w:pStyle w:val="a3"/>
              <w:numPr>
                <w:ilvl w:val="0"/>
                <w:numId w:val="1"/>
              </w:numPr>
              <w:ind w:left="426"/>
              <w:rPr>
                <w:rFonts w:cs="Times New Roman"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Сабақ мақсаттары/оқу мақсаттары дұрыс қойылған ба? </w:t>
            </w:r>
          </w:p>
          <w:p w:rsidR="0091124B" w:rsidRPr="003731CE" w:rsidRDefault="0091124B" w:rsidP="0091124B">
            <w:pPr>
              <w:pStyle w:val="a3"/>
              <w:numPr>
                <w:ilvl w:val="0"/>
                <w:numId w:val="1"/>
              </w:numPr>
              <w:ind w:left="426"/>
              <w:rPr>
                <w:rFonts w:cs="Times New Roman"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Оқушылардың барлығы ОМ қол жеткізді ме? Жеткізбесе, неліктен? </w:t>
            </w:r>
          </w:p>
          <w:p w:rsidR="0091124B" w:rsidRPr="003731CE" w:rsidRDefault="0091124B" w:rsidP="0091124B">
            <w:pPr>
              <w:pStyle w:val="a3"/>
              <w:numPr>
                <w:ilvl w:val="0"/>
                <w:numId w:val="1"/>
              </w:numPr>
              <w:ind w:left="426"/>
              <w:rPr>
                <w:rFonts w:cs="Times New Roman"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Сабақта саралау дұрыс жүргізілді ме? </w:t>
            </w:r>
          </w:p>
          <w:p w:rsidR="0091124B" w:rsidRPr="003731CE" w:rsidRDefault="0091124B" w:rsidP="0091124B">
            <w:pPr>
              <w:pStyle w:val="a3"/>
              <w:numPr>
                <w:ilvl w:val="0"/>
                <w:numId w:val="1"/>
              </w:numPr>
              <w:ind w:left="426"/>
              <w:rPr>
                <w:rFonts w:cs="Times New Roman"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Сабақтың уақыттық кезеңдері </w:t>
            </w:r>
          </w:p>
          <w:p w:rsidR="0091124B" w:rsidRPr="003731CE" w:rsidRDefault="0091124B" w:rsidP="0091124B">
            <w:pPr>
              <w:ind w:left="426"/>
              <w:rPr>
                <w:rFonts w:cs="Times New Roman"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сақталды ма? </w:t>
            </w:r>
          </w:p>
          <w:p w:rsidR="0091124B" w:rsidRPr="003731CE" w:rsidRDefault="0091124B" w:rsidP="0091124B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sz w:val="22"/>
                <w:lang w:val="kk-KZ"/>
              </w:rPr>
              <w:t xml:space="preserve">Сабақ жоспарынан қандай ауытқулар болды, </w:t>
            </w:r>
            <w:r w:rsidRPr="003731CE">
              <w:rPr>
                <w:rFonts w:cs="Times New Roman"/>
                <w:sz w:val="22"/>
                <w:lang w:val="kk-KZ"/>
              </w:rPr>
              <w:lastRenderedPageBreak/>
              <w:t>неліктен?</w:t>
            </w:r>
          </w:p>
        </w:tc>
        <w:tc>
          <w:tcPr>
            <w:tcW w:w="10869" w:type="dxa"/>
            <w:gridSpan w:val="6"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lastRenderedPageBreak/>
              <w:t>Сабақ барысындағы кемшіліктерді анықтап келесі сабақты жоспарлағанда ескеремін</w:t>
            </w:r>
          </w:p>
        </w:tc>
      </w:tr>
      <w:tr w:rsidR="0091124B" w:rsidRPr="002467F6" w:rsidTr="0091124B">
        <w:tc>
          <w:tcPr>
            <w:tcW w:w="5007" w:type="dxa"/>
            <w:gridSpan w:val="2"/>
            <w:vMerge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</w:p>
        </w:tc>
        <w:tc>
          <w:tcPr>
            <w:tcW w:w="10869" w:type="dxa"/>
            <w:gridSpan w:val="6"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</w:p>
        </w:tc>
      </w:tr>
      <w:tr w:rsidR="0091124B" w:rsidRPr="002467F6" w:rsidTr="0091124B">
        <w:tc>
          <w:tcPr>
            <w:tcW w:w="15876" w:type="dxa"/>
            <w:gridSpan w:val="8"/>
            <w:shd w:val="clear" w:color="auto" w:fill="auto"/>
          </w:tcPr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lastRenderedPageBreak/>
              <w:t>Жалпы бағалау: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Сабақта ең жақсы өткен екі нәрсе (оқыту мен оқуға қарасты)?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1.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2.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Сабақтың бұданда жақсы өтуіне не оң ықпал етер еді (оқыту мен оқуға қатысты)?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1.</w:t>
            </w:r>
          </w:p>
          <w:p w:rsidR="0091124B" w:rsidRPr="003731CE" w:rsidRDefault="0091124B" w:rsidP="0091124B">
            <w:pPr>
              <w:jc w:val="both"/>
              <w:rPr>
                <w:rFonts w:cs="Times New Roman"/>
                <w:b/>
                <w:lang w:val="kk-KZ"/>
              </w:rPr>
            </w:pPr>
            <w:r w:rsidRPr="003731CE">
              <w:rPr>
                <w:rFonts w:cs="Times New Roman"/>
                <w:b/>
                <w:sz w:val="22"/>
                <w:lang w:val="kk-KZ"/>
              </w:rPr>
              <w:t>2.</w:t>
            </w:r>
          </w:p>
          <w:p w:rsidR="0091124B" w:rsidRPr="003731CE" w:rsidRDefault="0091124B" w:rsidP="0091124B">
            <w:pPr>
              <w:rPr>
                <w:rFonts w:cs="Times New Roman"/>
                <w:i/>
                <w:lang w:val="kk-KZ"/>
              </w:rPr>
            </w:pPr>
            <w:r w:rsidRPr="003731CE">
              <w:rPr>
                <w:rFonts w:eastAsia="Times New Roman" w:cs="Times New Roman"/>
                <w:bCs/>
                <w:i/>
                <w:sz w:val="22"/>
                <w:lang w:val="kk-KZ" w:eastAsia="ru-RU"/>
              </w:rPr>
              <w:t>Осы сабақтың барысында мен сынып туралы немесе жекелеген оқушылардың</w:t>
            </w:r>
            <w:r w:rsidRPr="003731CE">
              <w:rPr>
                <w:rFonts w:eastAsia="Times New Roman" w:cs="Times New Roman"/>
                <w:bCs/>
                <w:i/>
                <w:sz w:val="22"/>
                <w:lang w:val="kk-KZ" w:eastAsia="ru-RU"/>
              </w:rPr>
              <w:br/>
              <w:t>жетістіктері/қиыншылықтары туралы нені анықтадым, келесі сабақтарда не нəрсеге</w:t>
            </w:r>
            <w:r w:rsidRPr="003731CE">
              <w:rPr>
                <w:rFonts w:eastAsia="Times New Roman" w:cs="Times New Roman"/>
                <w:bCs/>
                <w:i/>
                <w:sz w:val="22"/>
                <w:lang w:val="kk-KZ" w:eastAsia="ru-RU"/>
              </w:rPr>
              <w:br/>
              <w:t>назар аудару қажет?</w:t>
            </w:r>
          </w:p>
        </w:tc>
      </w:tr>
    </w:tbl>
    <w:p w:rsidR="0091124B" w:rsidRDefault="0091124B" w:rsidP="0091124B">
      <w:pPr>
        <w:jc w:val="center"/>
        <w:rPr>
          <w:rFonts w:cs="Times New Roman"/>
          <w:szCs w:val="24"/>
          <w:lang w:val="kk-KZ"/>
        </w:rPr>
      </w:pPr>
    </w:p>
    <w:p w:rsidR="0091124B" w:rsidRDefault="0091124B" w:rsidP="0091124B">
      <w:pPr>
        <w:jc w:val="center"/>
        <w:rPr>
          <w:rFonts w:cs="Times New Roman"/>
          <w:szCs w:val="24"/>
          <w:lang w:val="kk-KZ"/>
        </w:rPr>
      </w:pPr>
    </w:p>
    <w:p w:rsidR="0091124B" w:rsidRDefault="0091124B" w:rsidP="0091124B">
      <w:pPr>
        <w:jc w:val="center"/>
        <w:rPr>
          <w:rFonts w:cs="Times New Roman"/>
          <w:szCs w:val="24"/>
          <w:lang w:val="kk-KZ"/>
        </w:rPr>
      </w:pPr>
    </w:p>
    <w:p w:rsidR="000B3F57" w:rsidRPr="0091124B" w:rsidRDefault="000B3F57">
      <w:pPr>
        <w:rPr>
          <w:lang w:val="kk-KZ"/>
        </w:rPr>
      </w:pPr>
    </w:p>
    <w:sectPr w:rsidR="000B3F57" w:rsidRPr="0091124B" w:rsidSect="009112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 Kza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+mn-e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B06"/>
    <w:multiLevelType w:val="hybridMultilevel"/>
    <w:tmpl w:val="A3A8ED14"/>
    <w:lvl w:ilvl="0" w:tplc="9796D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82B4B"/>
    <w:multiLevelType w:val="hybridMultilevel"/>
    <w:tmpl w:val="3D5A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124B"/>
    <w:rsid w:val="000B3F57"/>
    <w:rsid w:val="0091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4B"/>
    <w:pPr>
      <w:ind w:left="720"/>
      <w:contextualSpacing/>
    </w:pPr>
  </w:style>
  <w:style w:type="paragraph" w:styleId="a4">
    <w:name w:val="No Spacing"/>
    <w:link w:val="a5"/>
    <w:uiPriority w:val="1"/>
    <w:qFormat/>
    <w:rsid w:val="009112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91124B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qFormat/>
    <w:rsid w:val="0091124B"/>
    <w:rPr>
      <w:rFonts w:ascii="Calibri" w:eastAsia="Calibri" w:hAnsi="Calibri" w:cs="Times New Roman"/>
      <w:lang w:eastAsia="ru-RU"/>
    </w:rPr>
  </w:style>
  <w:style w:type="character" w:styleId="a6">
    <w:name w:val="Hyperlink"/>
    <w:uiPriority w:val="99"/>
    <w:rsid w:val="009112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1124B"/>
    <w:pPr>
      <w:widowControl w:val="0"/>
      <w:autoSpaceDE w:val="0"/>
      <w:autoSpaceDN w:val="0"/>
      <w:ind w:left="98"/>
    </w:pPr>
    <w:rPr>
      <w:rFonts w:eastAsia="Times New Roman" w:cs="Times New Roman"/>
      <w:sz w:val="2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112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http://89.218.18.41/3C6E69748CCBEB58/2053D60B927DF30A/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2022-08-25T05:31:00Z</dcterms:created>
  <dcterms:modified xsi:type="dcterms:W3CDTF">2022-08-25T05:32:00Z</dcterms:modified>
</cp:coreProperties>
</file>